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Саратовской</w:t>
      </w:r>
      <w:r>
        <w:rPr>
          <w:rFonts w:ascii="Times New Roman" w:hAnsi="Times New Roman"/>
          <w:color w:val="000000"/>
          <w:sz w:val="28"/>
          <w:highlight w:val="white"/>
        </w:rPr>
        <w:t xml:space="preserve"> межрайонной природоохранной прокуратурой проведена проверка соблюдения законодательства об охране животного мира.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Установлено, что в </w:t>
      </w:r>
      <w:r>
        <w:rPr>
          <w:rFonts w:ascii="Times New Roman" w:hAnsi="Times New Roman"/>
          <w:sz w:val="28"/>
          <w:highlight w:val="white"/>
        </w:rPr>
        <w:t>21</w:t>
      </w:r>
      <w:r>
        <w:rPr>
          <w:rFonts w:ascii="Times New Roman" w:hAnsi="Times New Roman"/>
          <w:sz w:val="28"/>
          <w:highlight w:val="white"/>
        </w:rPr>
        <w:t xml:space="preserve"> муниципальн</w:t>
      </w:r>
      <w:r>
        <w:rPr>
          <w:rFonts w:ascii="Times New Roman" w:hAnsi="Times New Roman"/>
          <w:sz w:val="28"/>
          <w:highlight w:val="white"/>
        </w:rPr>
        <w:t>ом</w:t>
      </w:r>
      <w:r>
        <w:rPr>
          <w:rFonts w:ascii="Times New Roman" w:hAnsi="Times New Roman"/>
          <w:sz w:val="28"/>
          <w:highlight w:val="white"/>
        </w:rPr>
        <w:t xml:space="preserve"> район</w:t>
      </w:r>
      <w:r>
        <w:rPr>
          <w:rFonts w:ascii="Times New Roman" w:hAnsi="Times New Roman"/>
          <w:sz w:val="28"/>
          <w:highlight w:val="white"/>
        </w:rPr>
        <w:t>е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Саратовской области </w:t>
      </w:r>
      <w:r>
        <w:rPr>
          <w:rFonts w:ascii="Times New Roman" w:hAnsi="Times New Roman"/>
          <w:sz w:val="28"/>
          <w:highlight w:val="white"/>
        </w:rPr>
        <w:t>на линиях электропередач, эксплуатируемых филиалом ПАО «</w:t>
      </w:r>
      <w:r>
        <w:rPr>
          <w:rFonts w:ascii="Times New Roman" w:hAnsi="Times New Roman"/>
          <w:sz w:val="28"/>
          <w:highlight w:val="white"/>
        </w:rPr>
        <w:t>Россети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Волга</w:t>
      </w:r>
      <w:r>
        <w:rPr>
          <w:rFonts w:ascii="Times New Roman" w:hAnsi="Times New Roman"/>
          <w:sz w:val="28"/>
          <w:highlight w:val="white"/>
        </w:rPr>
        <w:t xml:space="preserve">» </w:t>
      </w:r>
      <w:r>
        <w:rPr>
          <w:rFonts w:ascii="Times New Roman" w:hAnsi="Times New Roman"/>
          <w:sz w:val="28"/>
          <w:highlight w:val="white"/>
        </w:rPr>
        <w:t>- «Саратовские распределительные сети</w:t>
      </w:r>
      <w:r>
        <w:rPr>
          <w:rFonts w:ascii="Times New Roman" w:hAnsi="Times New Roman"/>
          <w:sz w:val="28"/>
          <w:highlight w:val="white"/>
        </w:rPr>
        <w:t xml:space="preserve">», в нарушение требований закона отсутствуют </w:t>
      </w:r>
      <w:r>
        <w:rPr>
          <w:rFonts w:ascii="Times New Roman" w:hAnsi="Times New Roman"/>
          <w:sz w:val="28"/>
          <w:highlight w:val="white"/>
        </w:rPr>
        <w:t>птицезащитные</w:t>
      </w:r>
      <w:r>
        <w:rPr>
          <w:rFonts w:ascii="Times New Roman" w:hAnsi="Times New Roman"/>
          <w:sz w:val="28"/>
          <w:highlight w:val="white"/>
        </w:rPr>
        <w:t xml:space="preserve"> устройства, в связи с чем</w:t>
      </w:r>
      <w:r>
        <w:rPr>
          <w:rFonts w:ascii="Times New Roman" w:hAnsi="Times New Roman"/>
          <w:sz w:val="28"/>
          <w:highlight w:val="white"/>
        </w:rPr>
        <w:t xml:space="preserve"> имеется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угроза</w:t>
      </w:r>
      <w:r>
        <w:rPr>
          <w:rFonts w:ascii="Times New Roman" w:hAnsi="Times New Roman"/>
          <w:sz w:val="28"/>
          <w:highlight w:val="white"/>
        </w:rPr>
        <w:t xml:space="preserve"> гибел</w:t>
      </w:r>
      <w:r>
        <w:rPr>
          <w:rFonts w:ascii="Times New Roman" w:hAnsi="Times New Roman"/>
          <w:sz w:val="28"/>
          <w:highlight w:val="white"/>
        </w:rPr>
        <w:t>и</w:t>
      </w:r>
      <w:r>
        <w:rPr>
          <w:rFonts w:ascii="Times New Roman" w:hAnsi="Times New Roman"/>
          <w:sz w:val="28"/>
          <w:highlight w:val="white"/>
        </w:rPr>
        <w:t xml:space="preserve"> пернатых.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целях защиты объектов животного мира природоо</w:t>
      </w:r>
      <w:r>
        <w:rPr>
          <w:rFonts w:ascii="Times New Roman" w:hAnsi="Times New Roman"/>
          <w:sz w:val="28"/>
          <w:highlight w:val="white"/>
        </w:rPr>
        <w:t xml:space="preserve">хранным прокурором руководителю организации внесено представление. 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Устранение нарушений закона контролируется природоохранной прокуратурой.</w:t>
      </w:r>
    </w:p>
    <w:p w14:paraId="0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2026-06-21T17:08:50Z</dcterms:created>
  <dcterms:modified xsi:type="dcterms:W3CDTF">2026-06-21T17:08:50Z</dcterms:modified>
</cp:coreProperties>
</file>